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B37" w:rsidRDefault="00206162" w:rsidP="00206162">
      <w:pPr>
        <w:spacing w:after="0"/>
        <w:jc w:val="center"/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1792080</wp:posOffset>
            </wp:positionH>
            <wp:positionV relativeFrom="paragraph">
              <wp:posOffset>-67890</wp:posOffset>
            </wp:positionV>
            <wp:extent cx="433539" cy="580445"/>
            <wp:effectExtent l="19050" t="0" r="4611" b="0"/>
            <wp:wrapNone/>
            <wp:docPr id="1" name="0 Imagen" descr="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539" cy="580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6213">
        <w:t>TALLER DE ESTADISTCA 1</w:t>
      </w:r>
      <w:r w:rsidR="009B6404">
        <w:t>0</w:t>
      </w:r>
      <w:r>
        <w:t>°</w:t>
      </w:r>
    </w:p>
    <w:p w:rsidR="00206162" w:rsidRDefault="00206162" w:rsidP="00206162">
      <w:pPr>
        <w:spacing w:after="0"/>
        <w:jc w:val="center"/>
      </w:pPr>
      <w:r>
        <w:t>Profesor: José David Ojeda M.</w:t>
      </w:r>
    </w:p>
    <w:p w:rsidR="00206162" w:rsidRDefault="00F84843" w:rsidP="00206162">
      <w:pPr>
        <w:pBdr>
          <w:bottom w:val="single" w:sz="12" w:space="1" w:color="auto"/>
        </w:pBdr>
        <w:spacing w:after="0"/>
        <w:jc w:val="center"/>
      </w:pPr>
      <w:r>
        <w:t>PERMUTACIONES</w:t>
      </w:r>
    </w:p>
    <w:p w:rsidR="006E5A01" w:rsidRDefault="006E5A01" w:rsidP="006E5A01">
      <w:pPr>
        <w:spacing w:after="0"/>
      </w:pPr>
    </w:p>
    <w:p w:rsidR="006E5A01" w:rsidRDefault="006E5A01" w:rsidP="006E5A01">
      <w:pPr>
        <w:spacing w:after="0"/>
      </w:pPr>
      <w:bookmarkStart w:id="0" w:name="_GoBack"/>
      <w:bookmarkEnd w:id="0"/>
      <w:r>
        <w:t>Analizar los siguientes casos utilizand</w:t>
      </w:r>
      <w:r w:rsidR="003451FE">
        <w:t>o los principios de permutación y combinatoria.</w:t>
      </w:r>
    </w:p>
    <w:p w:rsidR="00E76018" w:rsidRDefault="00E76018" w:rsidP="00E76018">
      <w:pPr>
        <w:spacing w:after="0"/>
        <w:jc w:val="both"/>
      </w:pPr>
    </w:p>
    <w:p w:rsidR="00E76018" w:rsidRDefault="00E76018" w:rsidP="00E76018">
      <w:pPr>
        <w:pStyle w:val="Prrafodelista"/>
        <w:numPr>
          <w:ilvl w:val="0"/>
          <w:numId w:val="2"/>
        </w:numPr>
        <w:spacing w:after="0"/>
        <w:jc w:val="both"/>
      </w:pPr>
      <w:r>
        <w:t xml:space="preserve">Se distribuyen cinco regalos distintos entre quince personas. De cuántas formas pueden hacerlo si: </w:t>
      </w:r>
    </w:p>
    <w:p w:rsidR="00E76018" w:rsidRDefault="00E76018" w:rsidP="00E76018">
      <w:pPr>
        <w:pStyle w:val="Prrafodelista"/>
        <w:spacing w:after="0"/>
        <w:ind w:left="360"/>
        <w:jc w:val="both"/>
      </w:pPr>
      <w:r>
        <w:t>a) cada persona sólo puede recibir un regalo?</w:t>
      </w:r>
    </w:p>
    <w:p w:rsidR="00E76018" w:rsidRDefault="00E76018" w:rsidP="00E76018">
      <w:pPr>
        <w:pStyle w:val="Prrafodelista"/>
        <w:spacing w:after="0"/>
        <w:ind w:left="360"/>
        <w:jc w:val="both"/>
      </w:pPr>
      <w:r>
        <w:t>b) a cada persona le puede tocar más de un regalo?</w:t>
      </w:r>
    </w:p>
    <w:p w:rsidR="00516301" w:rsidRDefault="00E76018" w:rsidP="00E76018">
      <w:pPr>
        <w:pStyle w:val="Prrafodelista"/>
        <w:spacing w:after="0"/>
        <w:ind w:left="360"/>
        <w:jc w:val="both"/>
      </w:pPr>
      <w:r>
        <w:t>c) Cada persona sólo puede recibir un regalo pero los cinco son idénticos?</w:t>
      </w:r>
    </w:p>
    <w:p w:rsidR="00E76018" w:rsidRDefault="00E76018" w:rsidP="00E76018">
      <w:pPr>
        <w:spacing w:after="0"/>
        <w:jc w:val="both"/>
      </w:pPr>
    </w:p>
    <w:p w:rsidR="00516301" w:rsidRDefault="00516301" w:rsidP="00516301">
      <w:pPr>
        <w:pStyle w:val="Prrafodelista"/>
        <w:numPr>
          <w:ilvl w:val="0"/>
          <w:numId w:val="2"/>
        </w:numPr>
        <w:spacing w:after="0"/>
        <w:jc w:val="both"/>
      </w:pPr>
      <w:r>
        <w:t xml:space="preserve">Doña Rosa </w:t>
      </w:r>
      <w:r w:rsidR="009B49E3">
        <w:t>utiliza</w:t>
      </w:r>
      <w:r>
        <w:t xml:space="preserve"> piedras </w:t>
      </w:r>
      <w:r w:rsidR="003353B9">
        <w:t xml:space="preserve">ornamentales </w:t>
      </w:r>
      <w:r w:rsidR="009B49E3">
        <w:t xml:space="preserve">para fabricar collares </w:t>
      </w:r>
      <w:r w:rsidR="003353B9">
        <w:t>a los cuales se les atribuye propiedades curativas;</w:t>
      </w:r>
      <w:r>
        <w:t xml:space="preserve"> en cada collar incrusta 5 piedr</w:t>
      </w:r>
      <w:r w:rsidR="003353B9">
        <w:t xml:space="preserve">as </w:t>
      </w:r>
      <w:r>
        <w:t>dife</w:t>
      </w:r>
      <w:r w:rsidR="003353B9">
        <w:t>rentes, pues según Doña Rosa, el hecho de poner 5 piedras de distinta naturaleza ayuda a mantener el equilibrio energético de sus clientes</w:t>
      </w:r>
      <w:r>
        <w:t xml:space="preserve">; </w:t>
      </w:r>
      <w:r w:rsidR="009B49E3">
        <w:t>en</w:t>
      </w:r>
      <w:r w:rsidR="003451FE">
        <w:t xml:space="preserve"> </w:t>
      </w:r>
      <w:r w:rsidR="009B49E3">
        <w:t>su viaje a la India</w:t>
      </w:r>
      <w:r>
        <w:t xml:space="preserve"> encontró </w:t>
      </w:r>
      <w:r w:rsidR="009B49E3">
        <w:t>el</w:t>
      </w:r>
      <w:r>
        <w:t xml:space="preserve"> proveedor </w:t>
      </w:r>
      <w:r w:rsidR="003353B9">
        <w:t xml:space="preserve">de materiales </w:t>
      </w:r>
      <w:r>
        <w:t xml:space="preserve">para sus collares el cual le ofrece 18 </w:t>
      </w:r>
      <w:r w:rsidR="003353B9">
        <w:t>clases diferentes de piedras; según dice Doña Rosa, hasta el orden en el cual son puestas las piedras en el collar, influyen en el efecto que tendrán en el cuerpo y el espíritu de sus clientes, según esto</w:t>
      </w:r>
      <w:r w:rsidR="009B49E3">
        <w:t>,</w:t>
      </w:r>
      <w:r w:rsidR="003353B9">
        <w:t xml:space="preserve"> </w:t>
      </w:r>
      <w:r w:rsidR="003451FE">
        <w:t>¿cuántos</w:t>
      </w:r>
      <w:r w:rsidR="003353B9">
        <w:t xml:space="preserve"> efectos diferentes pueden tener los collares de doña Rosa</w:t>
      </w:r>
      <w:r w:rsidR="009B49E3">
        <w:t xml:space="preserve"> en sus clientes</w:t>
      </w:r>
      <w:r w:rsidR="003353B9">
        <w:t xml:space="preserve">? </w:t>
      </w:r>
      <w:r w:rsidR="003451FE">
        <w:t>¿Cuántos efectos se pueden obtener si Doña Rosa decide que el orden en el que son puestas las piedras no es importante?</w:t>
      </w:r>
    </w:p>
    <w:p w:rsidR="00E76018" w:rsidRDefault="00E76018" w:rsidP="00E76018">
      <w:pPr>
        <w:spacing w:after="0"/>
        <w:jc w:val="both"/>
      </w:pPr>
    </w:p>
    <w:p w:rsidR="00E76018" w:rsidRDefault="00E76018" w:rsidP="00E76018">
      <w:pPr>
        <w:pStyle w:val="Prrafodelista"/>
        <w:numPr>
          <w:ilvl w:val="0"/>
          <w:numId w:val="2"/>
        </w:numPr>
        <w:spacing w:after="0"/>
        <w:jc w:val="both"/>
      </w:pPr>
      <w:r>
        <w:t xml:space="preserve">Con los números 2, 3, 5, 7 y 9 </w:t>
      </w:r>
    </w:p>
    <w:p w:rsidR="00E76018" w:rsidRDefault="00E76018" w:rsidP="00E76018">
      <w:pPr>
        <w:pStyle w:val="Prrafodelista"/>
        <w:spacing w:after="0"/>
        <w:ind w:left="360"/>
        <w:jc w:val="both"/>
      </w:pPr>
      <w:r>
        <w:t xml:space="preserve">a) ¿Cuántos números de tres cifras se pueden formar si se puede repetir dígitos? </w:t>
      </w:r>
    </w:p>
    <w:p w:rsidR="00E76018" w:rsidRDefault="00E76018" w:rsidP="00E76018">
      <w:pPr>
        <w:pStyle w:val="Prrafodelista"/>
        <w:spacing w:after="0"/>
        <w:ind w:left="360"/>
        <w:jc w:val="both"/>
      </w:pPr>
      <w:r>
        <w:t xml:space="preserve">b) ¿Cuántos números de tres cifras diferentes se pueden formar? </w:t>
      </w:r>
    </w:p>
    <w:p w:rsidR="00E76018" w:rsidRDefault="00E76018" w:rsidP="00E76018">
      <w:pPr>
        <w:pStyle w:val="Prrafodelista"/>
        <w:spacing w:after="0"/>
        <w:ind w:left="360"/>
        <w:jc w:val="both"/>
      </w:pPr>
      <w:r>
        <w:t xml:space="preserve">c) ¿Cuántos números de cuatro cifras distintas se pueden formar? </w:t>
      </w:r>
    </w:p>
    <w:p w:rsidR="00AD2AFD" w:rsidRDefault="00AD2AFD" w:rsidP="00516301">
      <w:pPr>
        <w:pStyle w:val="Prrafodelista"/>
        <w:spacing w:after="0"/>
        <w:ind w:left="360"/>
        <w:jc w:val="both"/>
      </w:pPr>
    </w:p>
    <w:p w:rsidR="00E76018" w:rsidRDefault="00E76018" w:rsidP="00E76018">
      <w:pPr>
        <w:pStyle w:val="Prrafodelista"/>
        <w:numPr>
          <w:ilvl w:val="0"/>
          <w:numId w:val="2"/>
        </w:numPr>
        <w:spacing w:after="0"/>
        <w:jc w:val="both"/>
      </w:pPr>
      <w:r>
        <w:t xml:space="preserve">En un viaje 8 amigos van en dos coches. Si deciden ir 4 en cada coche. </w:t>
      </w:r>
    </w:p>
    <w:p w:rsidR="00E76018" w:rsidRDefault="00E76018" w:rsidP="00E76018">
      <w:pPr>
        <w:pStyle w:val="Prrafodelista"/>
        <w:spacing w:after="0"/>
        <w:ind w:left="360"/>
        <w:jc w:val="both"/>
      </w:pPr>
      <w:r>
        <w:t xml:space="preserve">a) ¿De cuántas formas pueden ir si todos tienen pase de conducir? </w:t>
      </w:r>
    </w:p>
    <w:p w:rsidR="00E76018" w:rsidRDefault="00E76018" w:rsidP="00E76018">
      <w:pPr>
        <w:pStyle w:val="Prrafodelista"/>
        <w:spacing w:after="0"/>
        <w:ind w:left="360"/>
        <w:jc w:val="both"/>
      </w:pPr>
      <w:r>
        <w:t>b) ¿De cuántas formas pueden ir si sólo tres tienen pase de conducir?</w:t>
      </w:r>
    </w:p>
    <w:p w:rsidR="00270CCD" w:rsidRDefault="00270CCD" w:rsidP="00516301">
      <w:pPr>
        <w:pStyle w:val="Prrafodelista"/>
        <w:jc w:val="both"/>
      </w:pPr>
    </w:p>
    <w:p w:rsidR="00270CCD" w:rsidRDefault="00270CCD" w:rsidP="00516301">
      <w:pPr>
        <w:pStyle w:val="Prrafodelista"/>
        <w:numPr>
          <w:ilvl w:val="0"/>
          <w:numId w:val="2"/>
        </w:numPr>
        <w:spacing w:after="0"/>
        <w:jc w:val="both"/>
      </w:pPr>
      <w:r>
        <w:t>Entre los 30 miembros de la junta directiva de una importante empresa de la ciudad, se va a formar el comité primerio compuesto por el presidente, vicepresidente, tesorero y el secretario, debido a que cualquiera de los miembros de la junta esta en condiciones de ocupar cualquiera de los cargos del comité primario, se ha decidido escogerlos al azar; ¿De cuantas formar posibles se puede escoger el comité primerio de la junta?</w:t>
      </w:r>
    </w:p>
    <w:p w:rsidR="00FB6067" w:rsidRDefault="00FB6067" w:rsidP="00516301">
      <w:pPr>
        <w:spacing w:after="0"/>
        <w:jc w:val="both"/>
      </w:pPr>
    </w:p>
    <w:p w:rsidR="00FB6067" w:rsidRDefault="00AD2AFD" w:rsidP="00516301">
      <w:pPr>
        <w:pStyle w:val="Prrafodelista"/>
        <w:numPr>
          <w:ilvl w:val="0"/>
          <w:numId w:val="2"/>
        </w:numPr>
        <w:spacing w:after="0"/>
        <w:jc w:val="both"/>
      </w:pPr>
      <w:r>
        <w:t>El analista de un laboratorio químico, está estudiando los efectos de la reacción química de 15 compuestos diferentes desarrollados en el laboratorio; para esto desea determinar los resultados de la reacción al mezclar 5 compuestos diferentes de los 15</w:t>
      </w:r>
      <w:r w:rsidR="00A16213">
        <w:t xml:space="preserve"> disponibles</w:t>
      </w:r>
      <w:r>
        <w:t xml:space="preserve">; el analista a determinado que la reacción de los compuestos </w:t>
      </w:r>
      <w:r w:rsidR="00F47E43">
        <w:t>está</w:t>
      </w:r>
      <w:r>
        <w:t xml:space="preserve"> </w:t>
      </w:r>
      <w:r w:rsidR="00A16213">
        <w:t>determinada por</w:t>
      </w:r>
      <w:r>
        <w:t xml:space="preserve"> el orden en el cual se disponen los compuestos en la reacción, además el analista desea realizar 2 ensayos por cada reacción. Según lo anterior, ¿Cuántos ensayos debe realizar el analista? </w:t>
      </w:r>
    </w:p>
    <w:p w:rsidR="003451FE" w:rsidRDefault="003451FE" w:rsidP="003451FE">
      <w:pPr>
        <w:pStyle w:val="Prrafodelista"/>
      </w:pPr>
    </w:p>
    <w:p w:rsidR="003451FE" w:rsidRDefault="003451FE" w:rsidP="003451FE">
      <w:pPr>
        <w:pStyle w:val="Prrafodelista"/>
        <w:spacing w:after="0"/>
        <w:ind w:left="360"/>
        <w:jc w:val="both"/>
      </w:pPr>
      <w:r>
        <w:t xml:space="preserve">El laboratorio ha adquirido un nuevo reactor, que permite realizar las pruebas sin importar el orden en el cual se mezcles los compuestos; según esto, ¿Cuántas pruebas </w:t>
      </w:r>
      <w:r w:rsidR="00F47E43">
        <w:t>debe</w:t>
      </w:r>
      <w:r w:rsidR="00926F32">
        <w:t xml:space="preserve"> hacer</w:t>
      </w:r>
      <w:r>
        <w:t xml:space="preserve"> el analista si desea realizar 3 ensayos por cada reacción?</w:t>
      </w:r>
    </w:p>
    <w:p w:rsidR="003451FE" w:rsidRPr="00926F32" w:rsidRDefault="003451FE" w:rsidP="00926F32">
      <w:pPr>
        <w:pStyle w:val="Prrafodelista"/>
        <w:spacing w:after="0"/>
        <w:ind w:left="360"/>
        <w:jc w:val="center"/>
        <w:rPr>
          <w:b/>
        </w:rPr>
      </w:pPr>
      <w:r w:rsidRPr="00926F32">
        <w:rPr>
          <w:b/>
        </w:rPr>
        <w:t>NOTA: Deben mostrarse todos y cada uno de los c</w:t>
      </w:r>
      <w:r w:rsidR="00F47E43">
        <w:rPr>
          <w:b/>
        </w:rPr>
        <w:t>álculos y procedimientos</w:t>
      </w:r>
    </w:p>
    <w:sectPr w:rsidR="003451FE" w:rsidRPr="00926F32" w:rsidSect="003451FE">
      <w:headerReference w:type="default" r:id="rId9"/>
      <w:pgSz w:w="12240" w:h="15840"/>
      <w:pgMar w:top="1021" w:right="1021" w:bottom="1021" w:left="1021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19B" w:rsidRDefault="002C019B" w:rsidP="00206162">
      <w:pPr>
        <w:spacing w:after="0" w:line="240" w:lineRule="auto"/>
      </w:pPr>
      <w:r>
        <w:separator/>
      </w:r>
    </w:p>
  </w:endnote>
  <w:endnote w:type="continuationSeparator" w:id="1">
    <w:p w:rsidR="002C019B" w:rsidRDefault="002C019B" w:rsidP="00206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19B" w:rsidRDefault="002C019B" w:rsidP="00206162">
      <w:pPr>
        <w:spacing w:after="0" w:line="240" w:lineRule="auto"/>
      </w:pPr>
      <w:r>
        <w:separator/>
      </w:r>
    </w:p>
  </w:footnote>
  <w:footnote w:type="continuationSeparator" w:id="1">
    <w:p w:rsidR="002C019B" w:rsidRDefault="002C019B" w:rsidP="00206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162" w:rsidRDefault="00206162" w:rsidP="00206162">
    <w:pPr>
      <w:pStyle w:val="Encabezado"/>
      <w:tabs>
        <w:tab w:val="clear" w:pos="4419"/>
      </w:tabs>
    </w:pPr>
    <w:r>
      <w:t>Taller de Estadística</w:t>
    </w:r>
    <w:r>
      <w:tab/>
      <w:t>Prof.: José David Ojeda M.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90B31"/>
    <w:multiLevelType w:val="hybridMultilevel"/>
    <w:tmpl w:val="1918F08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A84110"/>
    <w:multiLevelType w:val="hybridMultilevel"/>
    <w:tmpl w:val="3386FF84"/>
    <w:lvl w:ilvl="0" w:tplc="F612B7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162"/>
    <w:rsid w:val="00135B37"/>
    <w:rsid w:val="00206162"/>
    <w:rsid w:val="00241766"/>
    <w:rsid w:val="00270CCD"/>
    <w:rsid w:val="002C019B"/>
    <w:rsid w:val="00325E64"/>
    <w:rsid w:val="003353B9"/>
    <w:rsid w:val="003451FE"/>
    <w:rsid w:val="00516301"/>
    <w:rsid w:val="00684FD7"/>
    <w:rsid w:val="006C7F00"/>
    <w:rsid w:val="006E5A01"/>
    <w:rsid w:val="008C7767"/>
    <w:rsid w:val="008D4401"/>
    <w:rsid w:val="00926F32"/>
    <w:rsid w:val="009A78B0"/>
    <w:rsid w:val="009B49E3"/>
    <w:rsid w:val="009B6404"/>
    <w:rsid w:val="009E7933"/>
    <w:rsid w:val="00A16213"/>
    <w:rsid w:val="00AB1798"/>
    <w:rsid w:val="00AD2AFD"/>
    <w:rsid w:val="00CA3341"/>
    <w:rsid w:val="00E76018"/>
    <w:rsid w:val="00EE3219"/>
    <w:rsid w:val="00F47E43"/>
    <w:rsid w:val="00F84843"/>
    <w:rsid w:val="00FB6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3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61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6162"/>
  </w:style>
  <w:style w:type="paragraph" w:styleId="Piedepgina">
    <w:name w:val="footer"/>
    <w:basedOn w:val="Normal"/>
    <w:link w:val="PiedepginaCar"/>
    <w:uiPriority w:val="99"/>
    <w:unhideWhenUsed/>
    <w:rsid w:val="002061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162"/>
  </w:style>
  <w:style w:type="paragraph" w:styleId="Prrafodelista">
    <w:name w:val="List Paragraph"/>
    <w:basedOn w:val="Normal"/>
    <w:uiPriority w:val="34"/>
    <w:qFormat/>
    <w:rsid w:val="00206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61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6162"/>
  </w:style>
  <w:style w:type="paragraph" w:styleId="Piedepgina">
    <w:name w:val="footer"/>
    <w:basedOn w:val="Normal"/>
    <w:link w:val="PiedepginaCar"/>
    <w:uiPriority w:val="99"/>
    <w:unhideWhenUsed/>
    <w:rsid w:val="002061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162"/>
  </w:style>
  <w:style w:type="paragraph" w:styleId="Prrafodelista">
    <w:name w:val="List Paragraph"/>
    <w:basedOn w:val="Normal"/>
    <w:uiPriority w:val="34"/>
    <w:qFormat/>
    <w:rsid w:val="002061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85479-9737-4563-BDAC-BD23D9D27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IE VILLA DEL SOCORRO</cp:lastModifiedBy>
  <cp:revision>9</cp:revision>
  <dcterms:created xsi:type="dcterms:W3CDTF">2013-03-20T03:37:00Z</dcterms:created>
  <dcterms:modified xsi:type="dcterms:W3CDTF">2016-07-21T13:04:00Z</dcterms:modified>
</cp:coreProperties>
</file>